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4D" w:rsidRPr="00CA6703" w:rsidRDefault="00C3408D" w:rsidP="00CA67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</w:t>
      </w:r>
      <w:r w:rsidR="00E34C4D" w:rsidRPr="00CA6703">
        <w:rPr>
          <w:rFonts w:ascii="Times New Roman" w:hAnsi="Times New Roman" w:cs="Times New Roman"/>
          <w:b/>
          <w:sz w:val="28"/>
          <w:szCs w:val="28"/>
          <w:lang w:val="kk-KZ"/>
        </w:rPr>
        <w:t>сұрақтары</w:t>
      </w:r>
    </w:p>
    <w:p w:rsidR="00C3408D" w:rsidRPr="00CA6703" w:rsidRDefault="00C3408D" w:rsidP="00CA6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</w:rPr>
        <w:t xml:space="preserve">1. 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Ауылшаруашылығы биотехнология: зерттеу пәні мен нысаны. 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Биотехнологияның негізгі түсініктері. Биотехнология бағыттары: өнеркәсіптік, ауылшаруашылық, медициналық, экологиялық, космостық. Ауылшаруашылық биотехнологияның әдістері.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Биотехнология ғылымының қазіргі жағдайы мен дамуы. Биотехнология және оның басқа ғылымдармен байланысы.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ҚР-да және бүкіл әлем бойынша биотехгология ғылымының пайда болуы, қалыптасуы және дамуы.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 Ауыл шаруашылық өнімдерін биотехнологиялық қайта өңдеуде қолданылатын микроорганизм ферменттерінің қасиеттері. 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Қоршаған ортадағы заттардың биотрансформациясындағы микроорганизмдер ферментінің рөлі.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Целлюлоза бұзушы және пекин бұзушы микроорганизмдердің ферментативті рөлі.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Қоршаған орта жағдайларында көмірсу, азот, фосфор, темір қосылыстарының микроорганизмдер биотрансформациясы.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9.П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роцесстердің ауылшаруашылық қалдықтарын биотехнологиялық қайта өңдеуде қолданылу мүмкіндігі.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Биотехнологиядағы бейдәстүрлі шикізаттың сипаттамасы.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Өсімдік шаруашылығының қалдықтары және олардың ақуыз жеміне айналу мүмкіндігі.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Бейдәстүрлі шикізаттың сипаттамасы (сабан және т.б. өсімдік шаруашылығының қалдықтары).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Ферментативті сілтілік және қышқылдық қалдық гидролизі.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Ақуыз жемі мен микроорганизмдердің синтезінің басқа өнімдерге гидролизі.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шаруашылығының қалдықтары және олардың биотехнологиялық қайта өңдеуде қолданылу мүмкіндігі.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16.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Биотехнологиялық қайта өңдеуге алынатын әр түрлі жануарлардың шикізат қалдықтарының сипаттамасы.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17.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Қалдықтарды метанды ашыту. Биогаз алу үшін қолданылатын құрылғылардың қағидалық сұлбасы.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Қайта өңдеу өндірістерінің қалдық қоры және олардың биотехнологиялық қайта өңделуі.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19.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Көмірсуқұрамдас шикізат қалдықтарының сипаттамасы (қант зауыттарынан бастап, қырыққабат өзегі, күнбағыс қауызы, картоп қабығы және т.б.).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20.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Ет және сүтті қайта өңдеу зауыттарының ботехнологиялық қайта өңдеу сипаттамасы.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21.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Экологиялық қауіпсіз технологиялардың қолданылуы және органикалық қалдықтардан бағалы өнімдердің алынуы.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Биотехнологиялық өнім  және оның ауылшаруашылық өндірісте қолданылуы.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lastRenderedPageBreak/>
        <w:t>23.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Қайта өңдеу және тағамдық өндірістерде ферментативті препараттардың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24.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Микробты ферментты препараттар: целлюлолетикалық мультиэнзимді композиция, пектинолетикалық препараттар, тері және ет өнеркәсіптерінде қолданылатын протеолитикалық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25.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Пробиотиктер және пребиотиктер.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26.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Өсімдік және жануар шаруашылығында БАВ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27.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Жануарлар интенсификациясында ферменттердің, витаминдердің, алмастырылмайтын аминқышқылдардың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28.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Микробты өсімдіктердің өсу стимуляторы.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29.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Бактериалды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6703">
        <w:rPr>
          <w:rFonts w:ascii="Times New Roman" w:hAnsi="Times New Roman" w:cs="Times New Roman"/>
          <w:sz w:val="28"/>
          <w:szCs w:val="28"/>
          <w:lang w:val="kk-KZ"/>
        </w:rPr>
        <w:t>30.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Биологиялық инсектицидтер  және олардың химиялық пестицидтерге алтернатив түрінде қолданылуы.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1.Өсімдік шаруашылығының қалдықтары және олардың ақуыз жеміне айналу мүмкіндігі.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2.Бейдәстүрлі шикізаттың сипаттамасы (сабан және т.б. өсімдік шаруашылығының қалдықтары).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3.Ферментативті сілтілік және қышқылдық қалдық гидролизі.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4.Ақуыз жемі мен микроорганизмдердің синтезінің басқа өнімдерге гидролизі.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5.Мал шаруашылығының қалдықтары және олардың биотехнологиялық қайта өңдеуде қолданылу мүмкіндігі.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6.Биотехнологиялық қайта өңдеуге алынатын әр түрлі жануарлардың шикізат қалдықтарының сипаттамасы.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7.Қалдықтарды метанды ашыту. Биогаз алу үшін қолданылатын құрылғылардың қағидалық сұлбасы.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.Экологиялық қауіпсіз технологиялардың қолданылуы және органикалық қалдықтардан бағалы өнімдердің алынуы.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 Биотехнологиялық өнім  және оның ауылшаруашылық өндірісте қолданылуы.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.Қайта өңдеу және тағамдық өндірістерде ферментативті препараттардың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.Микробты ферментты препараттар: целлюлолетикалық мультиэнзимді композиция, пектинолетикалық препараттар, тері және ет өнеркәсіптерінде қолданылатын протеолитикалық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.Пробиотиктер және пребиотиктер.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.Өсімдік және жануар шаруашылығында БАВ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.Жануарлар интенсификациясында ферменттердің, витаминдердің, алмастырылмайтын аминқышқылдардың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.Микробты өсімдіктердің өсу стимуляторы.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.Бактериалды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.Биологиялық инсектицидтер  және олардың химиялық пестицидтерге алтернатив түрінде қолданылуы.</w:t>
      </w:r>
    </w:p>
    <w:p w:rsid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.Микробты ферментты препараттар: целлюлолетикалық мультиэнзимді композиция, пектинолетикалық п</w:t>
      </w:r>
      <w:r>
        <w:rPr>
          <w:rFonts w:ascii="Times New Roman" w:hAnsi="Times New Roman" w:cs="Times New Roman"/>
          <w:sz w:val="28"/>
          <w:szCs w:val="28"/>
          <w:lang w:val="kk-KZ"/>
        </w:rPr>
        <w:t>репараттар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48. Т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ері және ет өнеркәсіптерінде қолданылатын протеолитикалық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49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.Пробиотиктер және пребиотиктер.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50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.Өсімдік және жануар шаруашылығында БАВ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51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.Жануарлар интенсификациясында ферменттердің, витаминдердің, алмастырылмайтын аминқышқылдардың қолданылуы.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.Микробты өсімдіктердің өсу стимуляторы.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.Бактериалды препараттар.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 w:rsidRPr="00CA6703">
        <w:rPr>
          <w:rFonts w:ascii="Times New Roman" w:hAnsi="Times New Roman" w:cs="Times New Roman"/>
          <w:sz w:val="28"/>
          <w:szCs w:val="28"/>
          <w:lang w:val="kk-KZ"/>
        </w:rPr>
        <w:t>.Биологиялық инсектицидтер  және олардың химиялық пестицидтерге алтернатив түрінде қолданылуы.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</w:t>
      </w:r>
      <w:bookmarkStart w:id="0" w:name="_GoBack"/>
      <w:bookmarkEnd w:id="0"/>
      <w:r w:rsidRPr="00CA6703">
        <w:rPr>
          <w:rFonts w:ascii="Times New Roman" w:hAnsi="Times New Roman" w:cs="Times New Roman"/>
          <w:sz w:val="28"/>
          <w:szCs w:val="28"/>
          <w:lang w:val="kk-KZ"/>
        </w:rPr>
        <w:t xml:space="preserve">.Өсімдік шаруашылығының қалдықтары және олардың ақуыз жеміне айналу мүмкіндігі. </w:t>
      </w:r>
    </w:p>
    <w:p w:rsidR="00CA6703" w:rsidRPr="00CA6703" w:rsidRDefault="00CA6703" w:rsidP="00CA6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703" w:rsidRPr="00CA6703" w:rsidRDefault="00CA6703" w:rsidP="00CA670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408D" w:rsidRPr="00CA6703" w:rsidRDefault="00C3408D" w:rsidP="00CA670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3408D" w:rsidRPr="00CA6703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2C4DCF"/>
    <w:rsid w:val="003B3F09"/>
    <w:rsid w:val="00425AD6"/>
    <w:rsid w:val="004808B1"/>
    <w:rsid w:val="004872AF"/>
    <w:rsid w:val="00515F99"/>
    <w:rsid w:val="00592D6F"/>
    <w:rsid w:val="006171E4"/>
    <w:rsid w:val="0065481A"/>
    <w:rsid w:val="006643D2"/>
    <w:rsid w:val="007A6EC6"/>
    <w:rsid w:val="00873985"/>
    <w:rsid w:val="008A283D"/>
    <w:rsid w:val="00B425D7"/>
    <w:rsid w:val="00C3408D"/>
    <w:rsid w:val="00CA6703"/>
    <w:rsid w:val="00E34C4D"/>
    <w:rsid w:val="00EF0410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2013-12-09T06:57:00Z</dcterms:created>
  <dcterms:modified xsi:type="dcterms:W3CDTF">2018-11-22T11:24:00Z</dcterms:modified>
</cp:coreProperties>
</file>